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2E" w:rsidRDefault="00610BAE" w:rsidP="00610BAE">
      <w:pPr>
        <w:jc w:val="center"/>
        <w:rPr>
          <w:rFonts w:ascii="Britannic Bold" w:hAnsi="Britannic Bold"/>
          <w:sz w:val="140"/>
          <w:szCs w:val="140"/>
        </w:rPr>
      </w:pPr>
      <w:r>
        <w:rPr>
          <w:rFonts w:ascii="Britannic Bold" w:hAnsi="Britannic Bold"/>
          <w:sz w:val="140"/>
          <w:szCs w:val="140"/>
        </w:rPr>
        <w:t>Proclamation of 1763</w:t>
      </w:r>
    </w:p>
    <w:p w:rsidR="00610BAE" w:rsidRDefault="00610BAE">
      <w:pPr>
        <w:rPr>
          <w:rFonts w:ascii="Britannic Bold" w:hAnsi="Britannic Bold"/>
          <w:sz w:val="48"/>
          <w:szCs w:val="140"/>
        </w:rPr>
      </w:pPr>
    </w:p>
    <w:p w:rsidR="00610BAE" w:rsidRDefault="00610BAE">
      <w:pPr>
        <w:rPr>
          <w:rFonts w:ascii="Britannic Bold" w:hAnsi="Britannic Bold"/>
          <w:sz w:val="72"/>
          <w:szCs w:val="140"/>
        </w:rPr>
      </w:pPr>
      <w:r>
        <w:rPr>
          <w:rFonts w:ascii="Britannic Bold" w:hAnsi="Britannic Bold"/>
          <w:sz w:val="72"/>
          <w:szCs w:val="140"/>
        </w:rPr>
        <w:t xml:space="preserve">Instructions: </w:t>
      </w:r>
    </w:p>
    <w:p w:rsidR="00610BAE" w:rsidRDefault="00610BAE" w:rsidP="00610BAE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140"/>
        </w:rPr>
      </w:pPr>
      <w:r>
        <w:rPr>
          <w:rFonts w:ascii="Britannic Bold" w:hAnsi="Britannic Bold"/>
          <w:sz w:val="72"/>
          <w:szCs w:val="140"/>
        </w:rPr>
        <w:t xml:space="preserve">Watch the video at </w:t>
      </w:r>
      <w:hyperlink r:id="rId5" w:history="1">
        <w:r w:rsidRPr="000526D8">
          <w:rPr>
            <w:rStyle w:val="Hyperlink"/>
            <w:rFonts w:ascii="Britannic Bold" w:hAnsi="Britannic Bold"/>
            <w:sz w:val="72"/>
            <w:szCs w:val="140"/>
          </w:rPr>
          <w:t>http://www.history.com/topics/native-american-history/1763-proclamation-of</w:t>
        </w:r>
      </w:hyperlink>
      <w:r>
        <w:rPr>
          <w:rFonts w:ascii="Britannic Bold" w:hAnsi="Britannic Bold"/>
          <w:sz w:val="72"/>
          <w:szCs w:val="140"/>
        </w:rPr>
        <w:t xml:space="preserve"> </w:t>
      </w:r>
    </w:p>
    <w:p w:rsidR="00610BAE" w:rsidRDefault="00610BAE" w:rsidP="00610BAE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140"/>
        </w:rPr>
      </w:pPr>
      <w:r>
        <w:rPr>
          <w:rFonts w:ascii="Britannic Bold" w:hAnsi="Britannic Bold"/>
          <w:sz w:val="72"/>
          <w:szCs w:val="140"/>
        </w:rPr>
        <w:t xml:space="preserve">Read the article at </w:t>
      </w:r>
      <w:hyperlink r:id="rId6" w:history="1">
        <w:r w:rsidRPr="000526D8">
          <w:rPr>
            <w:rStyle w:val="Hyperlink"/>
            <w:rFonts w:ascii="Britannic Bold" w:hAnsi="Britannic Bold"/>
            <w:sz w:val="72"/>
            <w:szCs w:val="140"/>
          </w:rPr>
          <w:t>http://www.ushistory.org/us/9a.asp</w:t>
        </w:r>
      </w:hyperlink>
    </w:p>
    <w:p w:rsidR="00610BAE" w:rsidRDefault="00610BAE" w:rsidP="00610BAE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140"/>
        </w:rPr>
      </w:pPr>
      <w:r w:rsidRPr="00610BAE">
        <w:rPr>
          <w:rFonts w:ascii="Britannic Bold" w:hAnsi="Britannic Bold"/>
          <w:sz w:val="72"/>
          <w:szCs w:val="140"/>
        </w:rPr>
        <w:t>Complete the map handout with your group</w:t>
      </w:r>
    </w:p>
    <w:p w:rsidR="00610BAE" w:rsidRDefault="00610BAE" w:rsidP="00610BAE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140"/>
        </w:rPr>
      </w:pPr>
      <w:r>
        <w:rPr>
          <w:rFonts w:ascii="Britannic Bold" w:hAnsi="Britannic Bold"/>
          <w:sz w:val="72"/>
          <w:szCs w:val="140"/>
        </w:rPr>
        <w:t xml:space="preserve">Complete your chart for this topic. </w:t>
      </w:r>
    </w:p>
    <w:p w:rsidR="00610BAE" w:rsidRDefault="00610BAE" w:rsidP="00610BAE">
      <w:pPr>
        <w:ind w:left="360"/>
        <w:jc w:val="center"/>
        <w:rPr>
          <w:rFonts w:ascii="Britannic Bold" w:hAnsi="Britannic Bold"/>
          <w:sz w:val="140"/>
          <w:szCs w:val="140"/>
        </w:rPr>
      </w:pPr>
      <w:r>
        <w:rPr>
          <w:rFonts w:ascii="Britannic Bold" w:hAnsi="Britannic Bold"/>
          <w:sz w:val="140"/>
          <w:szCs w:val="140"/>
        </w:rPr>
        <w:lastRenderedPageBreak/>
        <w:t>Sugar Act</w:t>
      </w:r>
    </w:p>
    <w:p w:rsidR="00610BAE" w:rsidRDefault="00610BAE" w:rsidP="00F46805">
      <w:p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Instructions:</w:t>
      </w:r>
    </w:p>
    <w:p w:rsidR="00610BAE" w:rsidRDefault="00610BAE" w:rsidP="00610BAE">
      <w:pPr>
        <w:pStyle w:val="ListParagraph"/>
        <w:numPr>
          <w:ilvl w:val="0"/>
          <w:numId w:val="2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Watch the video at </w:t>
      </w:r>
      <w:hyperlink r:id="rId7" w:history="1">
        <w:r w:rsidRPr="000526D8">
          <w:rPr>
            <w:rStyle w:val="Hyperlink"/>
            <w:rFonts w:ascii="Britannic Bold" w:hAnsi="Britannic Bold"/>
            <w:sz w:val="72"/>
            <w:szCs w:val="72"/>
          </w:rPr>
          <w:t>https://app.discoveryeducation.com/player/view/assetGuid/cbd462cc-a2ad-4a1d-8aad-d13bfb921941</w:t>
        </w:r>
      </w:hyperlink>
    </w:p>
    <w:p w:rsidR="00610BAE" w:rsidRDefault="00610BAE" w:rsidP="00610BAE">
      <w:pPr>
        <w:pStyle w:val="ListParagraph"/>
        <w:numPr>
          <w:ilvl w:val="0"/>
          <w:numId w:val="2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Read the information at </w:t>
      </w:r>
      <w:hyperlink r:id="rId8" w:history="1">
        <w:r w:rsidRPr="000526D8">
          <w:rPr>
            <w:rStyle w:val="Hyperlink"/>
            <w:rFonts w:ascii="Britannic Bold" w:hAnsi="Britannic Bold"/>
            <w:sz w:val="72"/>
            <w:szCs w:val="72"/>
          </w:rPr>
          <w:t>https://www.landofthebrave.info/sugar-act.htm</w:t>
        </w:r>
      </w:hyperlink>
      <w:r>
        <w:rPr>
          <w:rFonts w:ascii="Britannic Bold" w:hAnsi="Britannic Bold"/>
          <w:sz w:val="72"/>
          <w:szCs w:val="72"/>
        </w:rPr>
        <w:t xml:space="preserve"> </w:t>
      </w:r>
    </w:p>
    <w:p w:rsidR="00610BAE" w:rsidRDefault="00610BAE" w:rsidP="00610BAE">
      <w:pPr>
        <w:pStyle w:val="ListParagraph"/>
        <w:numPr>
          <w:ilvl w:val="0"/>
          <w:numId w:val="2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Complete the chart and questions for this topic. </w:t>
      </w:r>
    </w:p>
    <w:p w:rsidR="00F46805" w:rsidRDefault="00F46805" w:rsidP="00F46805">
      <w:pPr>
        <w:pStyle w:val="ListParagraph"/>
        <w:ind w:left="1440"/>
        <w:jc w:val="center"/>
        <w:rPr>
          <w:rFonts w:ascii="Britannic Bold" w:hAnsi="Britannic Bold"/>
          <w:sz w:val="140"/>
          <w:szCs w:val="140"/>
        </w:rPr>
      </w:pPr>
      <w:r>
        <w:rPr>
          <w:rFonts w:ascii="Britannic Bold" w:hAnsi="Britannic Bold"/>
          <w:sz w:val="140"/>
          <w:szCs w:val="140"/>
        </w:rPr>
        <w:lastRenderedPageBreak/>
        <w:t>Quartering Act</w:t>
      </w:r>
    </w:p>
    <w:p w:rsidR="00F46805" w:rsidRDefault="00F46805" w:rsidP="00F46805">
      <w:pPr>
        <w:rPr>
          <w:rFonts w:ascii="Britannic Bold" w:hAnsi="Britannic Bold"/>
          <w:sz w:val="72"/>
          <w:szCs w:val="72"/>
        </w:rPr>
      </w:pPr>
      <w:r w:rsidRPr="00F46805">
        <w:rPr>
          <w:rFonts w:ascii="Britannic Bold" w:hAnsi="Britannic Bold"/>
          <w:sz w:val="72"/>
          <w:szCs w:val="72"/>
        </w:rPr>
        <w:t>Instructions</w:t>
      </w:r>
      <w:r>
        <w:rPr>
          <w:rFonts w:ascii="Britannic Bold" w:hAnsi="Britannic Bold"/>
          <w:sz w:val="72"/>
          <w:szCs w:val="72"/>
        </w:rPr>
        <w:t>:</w:t>
      </w:r>
    </w:p>
    <w:p w:rsidR="00F46805" w:rsidRDefault="00F46805" w:rsidP="00F46805">
      <w:pPr>
        <w:pStyle w:val="ListParagraph"/>
        <w:numPr>
          <w:ilvl w:val="0"/>
          <w:numId w:val="3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Watch the video at </w:t>
      </w:r>
      <w:hyperlink r:id="rId9" w:history="1">
        <w:r w:rsidRPr="000526D8">
          <w:rPr>
            <w:rStyle w:val="Hyperlink"/>
            <w:rFonts w:ascii="Britannic Bold" w:hAnsi="Britannic Bold"/>
            <w:sz w:val="72"/>
            <w:szCs w:val="72"/>
          </w:rPr>
          <w:t>https://app.discoveryeducation.com/player/view/assetGuid/455f817c-c87b-478c-86c3-2a2f79553896</w:t>
        </w:r>
      </w:hyperlink>
    </w:p>
    <w:p w:rsidR="00F46805" w:rsidRDefault="00F46805" w:rsidP="00F46805">
      <w:pPr>
        <w:pStyle w:val="ListParagraph"/>
        <w:numPr>
          <w:ilvl w:val="0"/>
          <w:numId w:val="3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Read the article at </w:t>
      </w:r>
      <w:hyperlink r:id="rId10" w:history="1">
        <w:r w:rsidRPr="000526D8">
          <w:rPr>
            <w:rStyle w:val="Hyperlink"/>
            <w:rFonts w:ascii="Britannic Bold" w:hAnsi="Britannic Bold"/>
            <w:sz w:val="72"/>
            <w:szCs w:val="72"/>
          </w:rPr>
          <w:t>https://www.bostonteapartyship.com/the-quartering-act</w:t>
        </w:r>
      </w:hyperlink>
      <w:r>
        <w:rPr>
          <w:rFonts w:ascii="Britannic Bold" w:hAnsi="Britannic Bold"/>
          <w:sz w:val="72"/>
          <w:szCs w:val="72"/>
        </w:rPr>
        <w:t xml:space="preserve">. </w:t>
      </w:r>
    </w:p>
    <w:p w:rsidR="00F46805" w:rsidRDefault="00F46805" w:rsidP="00F46805">
      <w:pPr>
        <w:pStyle w:val="ListParagraph"/>
        <w:numPr>
          <w:ilvl w:val="0"/>
          <w:numId w:val="3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Complete the chart and questions for this topic. </w:t>
      </w:r>
    </w:p>
    <w:p w:rsidR="00F46805" w:rsidRDefault="00F46805" w:rsidP="00F46805">
      <w:pPr>
        <w:pStyle w:val="ListParagraph"/>
        <w:ind w:left="1440"/>
        <w:jc w:val="center"/>
        <w:rPr>
          <w:rFonts w:ascii="Britannic Bold" w:hAnsi="Britannic Bold"/>
          <w:sz w:val="140"/>
          <w:szCs w:val="140"/>
        </w:rPr>
      </w:pPr>
      <w:r>
        <w:rPr>
          <w:rFonts w:ascii="Britannic Bold" w:hAnsi="Britannic Bold"/>
          <w:sz w:val="140"/>
          <w:szCs w:val="140"/>
        </w:rPr>
        <w:lastRenderedPageBreak/>
        <w:t>Stamp Act</w:t>
      </w:r>
    </w:p>
    <w:p w:rsidR="00F46805" w:rsidRDefault="00F46805" w:rsidP="00F46805">
      <w:p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Instructions:</w:t>
      </w:r>
    </w:p>
    <w:p w:rsidR="00F46805" w:rsidRDefault="00F46805" w:rsidP="00F46805">
      <w:pPr>
        <w:pStyle w:val="ListParagraph"/>
        <w:numPr>
          <w:ilvl w:val="0"/>
          <w:numId w:val="4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Watch the video at </w:t>
      </w:r>
      <w:hyperlink r:id="rId11" w:history="1">
        <w:r w:rsidRPr="000526D8">
          <w:rPr>
            <w:rStyle w:val="Hyperlink"/>
            <w:rFonts w:ascii="Britannic Bold" w:hAnsi="Britannic Bold"/>
            <w:sz w:val="72"/>
            <w:szCs w:val="72"/>
          </w:rPr>
          <w:t>https://app.discoveryeducation.com/player/view/assetGuid/d93a88f4-df98-4d1d-b0ef-e27eafe68dad</w:t>
        </w:r>
      </w:hyperlink>
      <w:r>
        <w:rPr>
          <w:rFonts w:ascii="Britannic Bold" w:hAnsi="Britannic Bold"/>
          <w:sz w:val="72"/>
          <w:szCs w:val="72"/>
        </w:rPr>
        <w:t xml:space="preserve">. </w:t>
      </w:r>
    </w:p>
    <w:p w:rsidR="00E94224" w:rsidRDefault="00F46805" w:rsidP="00E94224">
      <w:pPr>
        <w:pStyle w:val="ListParagraph"/>
        <w:numPr>
          <w:ilvl w:val="0"/>
          <w:numId w:val="4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Read the article at </w:t>
      </w:r>
      <w:hyperlink r:id="rId12" w:history="1">
        <w:r w:rsidR="00E94224" w:rsidRPr="000526D8">
          <w:rPr>
            <w:rStyle w:val="Hyperlink"/>
            <w:rFonts w:ascii="Britannic Bold" w:hAnsi="Britannic Bold"/>
            <w:sz w:val="72"/>
            <w:szCs w:val="72"/>
          </w:rPr>
          <w:t>http://www.ushistory.org/declaration/related/stampact.html</w:t>
        </w:r>
      </w:hyperlink>
      <w:r>
        <w:rPr>
          <w:rFonts w:ascii="Britannic Bold" w:hAnsi="Britannic Bold"/>
          <w:sz w:val="72"/>
          <w:szCs w:val="72"/>
        </w:rPr>
        <w:t>.</w:t>
      </w:r>
    </w:p>
    <w:p w:rsidR="00F46805" w:rsidRPr="00E94224" w:rsidRDefault="00F46805" w:rsidP="00E94224">
      <w:pPr>
        <w:pStyle w:val="ListParagraph"/>
        <w:numPr>
          <w:ilvl w:val="0"/>
          <w:numId w:val="4"/>
        </w:numPr>
        <w:rPr>
          <w:rFonts w:ascii="Britannic Bold" w:hAnsi="Britannic Bold"/>
          <w:sz w:val="72"/>
          <w:szCs w:val="72"/>
        </w:rPr>
      </w:pPr>
      <w:bookmarkStart w:id="0" w:name="_GoBack"/>
      <w:bookmarkEnd w:id="0"/>
      <w:r w:rsidRPr="00E94224">
        <w:rPr>
          <w:rFonts w:ascii="Britannic Bold" w:hAnsi="Britannic Bold"/>
          <w:sz w:val="72"/>
          <w:szCs w:val="72"/>
        </w:rPr>
        <w:t xml:space="preserve">Complete the chart and questions for this topic. </w:t>
      </w:r>
    </w:p>
    <w:p w:rsidR="00F46805" w:rsidRDefault="00F46805" w:rsidP="00F46805">
      <w:pPr>
        <w:rPr>
          <w:rFonts w:ascii="Britannic Bold" w:hAnsi="Britannic Bold"/>
          <w:sz w:val="72"/>
          <w:szCs w:val="72"/>
        </w:rPr>
      </w:pPr>
    </w:p>
    <w:p w:rsidR="00F46805" w:rsidRDefault="00F46805" w:rsidP="00F46805">
      <w:pPr>
        <w:jc w:val="center"/>
        <w:rPr>
          <w:rFonts w:ascii="Britannic Bold" w:hAnsi="Britannic Bold"/>
          <w:sz w:val="140"/>
          <w:szCs w:val="140"/>
        </w:rPr>
      </w:pPr>
      <w:r>
        <w:rPr>
          <w:rFonts w:ascii="Britannic Bold" w:hAnsi="Britannic Bold"/>
          <w:sz w:val="140"/>
          <w:szCs w:val="140"/>
        </w:rPr>
        <w:t>Townshend Act</w:t>
      </w:r>
    </w:p>
    <w:p w:rsidR="00F46805" w:rsidRDefault="00F46805" w:rsidP="00F46805">
      <w:p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Instructions:</w:t>
      </w:r>
    </w:p>
    <w:p w:rsidR="00F46805" w:rsidRDefault="00F46805" w:rsidP="00F46805">
      <w:pPr>
        <w:pStyle w:val="ListParagraph"/>
        <w:numPr>
          <w:ilvl w:val="0"/>
          <w:numId w:val="5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Watch the video at </w:t>
      </w:r>
      <w:hyperlink r:id="rId13" w:history="1">
        <w:r w:rsidRPr="000526D8">
          <w:rPr>
            <w:rStyle w:val="Hyperlink"/>
            <w:rFonts w:ascii="Britannic Bold" w:hAnsi="Britannic Bold"/>
            <w:sz w:val="72"/>
            <w:szCs w:val="72"/>
          </w:rPr>
          <w:t>http://www.history.com/topics/american-revolution/townshend-acts</w:t>
        </w:r>
      </w:hyperlink>
      <w:r>
        <w:rPr>
          <w:rFonts w:ascii="Britannic Bold" w:hAnsi="Britannic Bold"/>
          <w:sz w:val="72"/>
          <w:szCs w:val="72"/>
        </w:rPr>
        <w:t xml:space="preserve">. </w:t>
      </w:r>
    </w:p>
    <w:p w:rsidR="00F46805" w:rsidRDefault="00F46805" w:rsidP="00F46805">
      <w:pPr>
        <w:pStyle w:val="ListParagraph"/>
        <w:numPr>
          <w:ilvl w:val="0"/>
          <w:numId w:val="5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Read the article at </w:t>
      </w:r>
      <w:hyperlink r:id="rId14" w:history="1">
        <w:r w:rsidRPr="000526D8">
          <w:rPr>
            <w:rStyle w:val="Hyperlink"/>
            <w:rFonts w:ascii="Britannic Bold" w:hAnsi="Britannic Bold"/>
            <w:sz w:val="72"/>
            <w:szCs w:val="72"/>
          </w:rPr>
          <w:t>http://www.ushistory.org/us/9d.asp</w:t>
        </w:r>
      </w:hyperlink>
      <w:r>
        <w:rPr>
          <w:rFonts w:ascii="Britannic Bold" w:hAnsi="Britannic Bold"/>
          <w:sz w:val="72"/>
          <w:szCs w:val="72"/>
        </w:rPr>
        <w:t xml:space="preserve">. </w:t>
      </w:r>
    </w:p>
    <w:p w:rsidR="00F46805" w:rsidRDefault="00F46805" w:rsidP="00F46805">
      <w:pPr>
        <w:pStyle w:val="ListParagraph"/>
        <w:numPr>
          <w:ilvl w:val="0"/>
          <w:numId w:val="5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Complete the chart and questions for this topic. </w:t>
      </w:r>
    </w:p>
    <w:p w:rsidR="00F46805" w:rsidRDefault="00F46805" w:rsidP="00F46805">
      <w:pPr>
        <w:rPr>
          <w:rFonts w:ascii="Britannic Bold" w:hAnsi="Britannic Bold"/>
          <w:sz w:val="72"/>
          <w:szCs w:val="72"/>
        </w:rPr>
      </w:pPr>
    </w:p>
    <w:p w:rsidR="00F46805" w:rsidRDefault="00F46805" w:rsidP="00F46805">
      <w:pPr>
        <w:jc w:val="center"/>
        <w:rPr>
          <w:rFonts w:ascii="Britannic Bold" w:hAnsi="Britannic Bold"/>
          <w:sz w:val="140"/>
          <w:szCs w:val="140"/>
        </w:rPr>
      </w:pPr>
      <w:r>
        <w:rPr>
          <w:rFonts w:ascii="Britannic Bold" w:hAnsi="Britannic Bold"/>
          <w:sz w:val="140"/>
          <w:szCs w:val="140"/>
        </w:rPr>
        <w:t>Tea Act</w:t>
      </w:r>
    </w:p>
    <w:p w:rsidR="00F46805" w:rsidRDefault="00F46805" w:rsidP="00F46805">
      <w:p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Instructions:</w:t>
      </w:r>
    </w:p>
    <w:p w:rsidR="00F46805" w:rsidRDefault="00F46805" w:rsidP="00F46805">
      <w:pPr>
        <w:pStyle w:val="ListParagraph"/>
        <w:numPr>
          <w:ilvl w:val="0"/>
          <w:numId w:val="6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Watch the video at </w:t>
      </w:r>
      <w:hyperlink r:id="rId15" w:history="1">
        <w:r w:rsidRPr="000526D8">
          <w:rPr>
            <w:rStyle w:val="Hyperlink"/>
            <w:rFonts w:ascii="Britannic Bold" w:hAnsi="Britannic Bold"/>
            <w:sz w:val="72"/>
            <w:szCs w:val="72"/>
          </w:rPr>
          <w:t>https://app.discoveryeducation.com/player/view/assetGuid/ad3820a1-99bc-4343-a980-9e169484b4c9</w:t>
        </w:r>
      </w:hyperlink>
      <w:r>
        <w:rPr>
          <w:rFonts w:ascii="Britannic Bold" w:hAnsi="Britannic Bold"/>
          <w:sz w:val="72"/>
          <w:szCs w:val="72"/>
        </w:rPr>
        <w:t xml:space="preserve">. </w:t>
      </w:r>
    </w:p>
    <w:p w:rsidR="00F46805" w:rsidRDefault="00F46805" w:rsidP="00F46805">
      <w:pPr>
        <w:pStyle w:val="ListParagraph"/>
        <w:numPr>
          <w:ilvl w:val="0"/>
          <w:numId w:val="6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Read the article at </w:t>
      </w:r>
      <w:hyperlink r:id="rId16" w:history="1">
        <w:r w:rsidRPr="000526D8">
          <w:rPr>
            <w:rStyle w:val="Hyperlink"/>
            <w:rFonts w:ascii="Britannic Bold" w:hAnsi="Britannic Bold"/>
            <w:sz w:val="72"/>
            <w:szCs w:val="72"/>
          </w:rPr>
          <w:t>http://www.stamp-act-history.com/tea-act/1773-tea-act/</w:t>
        </w:r>
      </w:hyperlink>
      <w:r>
        <w:rPr>
          <w:rFonts w:ascii="Britannic Bold" w:hAnsi="Britannic Bold"/>
          <w:sz w:val="72"/>
          <w:szCs w:val="72"/>
        </w:rPr>
        <w:t xml:space="preserve">. </w:t>
      </w:r>
    </w:p>
    <w:p w:rsidR="00F46805" w:rsidRDefault="00F46805" w:rsidP="00F46805">
      <w:pPr>
        <w:pStyle w:val="ListParagraph"/>
        <w:numPr>
          <w:ilvl w:val="0"/>
          <w:numId w:val="6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Complete the chart and answer the questions for this topic. </w:t>
      </w:r>
    </w:p>
    <w:p w:rsidR="00F46805" w:rsidRDefault="00F46805" w:rsidP="00F46805">
      <w:pPr>
        <w:rPr>
          <w:rFonts w:ascii="Britannic Bold" w:hAnsi="Britannic Bold"/>
          <w:sz w:val="72"/>
          <w:szCs w:val="72"/>
        </w:rPr>
      </w:pPr>
    </w:p>
    <w:p w:rsidR="00F46805" w:rsidRDefault="00F46805" w:rsidP="00F46805">
      <w:pPr>
        <w:jc w:val="center"/>
        <w:rPr>
          <w:rFonts w:ascii="Britannic Bold" w:hAnsi="Britannic Bold"/>
          <w:sz w:val="140"/>
          <w:szCs w:val="140"/>
        </w:rPr>
      </w:pPr>
      <w:r>
        <w:rPr>
          <w:rFonts w:ascii="Britannic Bold" w:hAnsi="Britannic Bold"/>
          <w:sz w:val="140"/>
          <w:szCs w:val="140"/>
        </w:rPr>
        <w:t>Intolerable Acts</w:t>
      </w:r>
    </w:p>
    <w:p w:rsidR="00F46805" w:rsidRDefault="00F46805" w:rsidP="00F46805">
      <w:p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Instructions:</w:t>
      </w:r>
    </w:p>
    <w:p w:rsidR="00F46805" w:rsidRDefault="005454D0" w:rsidP="005454D0">
      <w:pPr>
        <w:pStyle w:val="ListParagraph"/>
        <w:numPr>
          <w:ilvl w:val="0"/>
          <w:numId w:val="7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Watch the video at </w:t>
      </w:r>
      <w:hyperlink r:id="rId17" w:history="1">
        <w:r w:rsidRPr="000526D8">
          <w:rPr>
            <w:rStyle w:val="Hyperlink"/>
            <w:rFonts w:ascii="Britannic Bold" w:hAnsi="Britannic Bold"/>
            <w:sz w:val="72"/>
            <w:szCs w:val="72"/>
          </w:rPr>
          <w:t>https://app.discoveryeducation.com/player/view/assetGuid/2de97225-95bc-4eff-88d0-5f1a69e026cb</w:t>
        </w:r>
      </w:hyperlink>
      <w:r>
        <w:rPr>
          <w:rFonts w:ascii="Britannic Bold" w:hAnsi="Britannic Bold"/>
          <w:sz w:val="72"/>
          <w:szCs w:val="72"/>
        </w:rPr>
        <w:t xml:space="preserve">. </w:t>
      </w:r>
    </w:p>
    <w:p w:rsidR="005454D0" w:rsidRDefault="005454D0" w:rsidP="005454D0">
      <w:pPr>
        <w:pStyle w:val="ListParagraph"/>
        <w:numPr>
          <w:ilvl w:val="0"/>
          <w:numId w:val="7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Read the article at </w:t>
      </w:r>
      <w:hyperlink r:id="rId18" w:history="1">
        <w:r w:rsidRPr="000526D8">
          <w:rPr>
            <w:rStyle w:val="Hyperlink"/>
            <w:rFonts w:ascii="Britannic Bold" w:hAnsi="Britannic Bold"/>
            <w:sz w:val="72"/>
            <w:szCs w:val="72"/>
          </w:rPr>
          <w:t>http://www.ushistory.org/us/9g.asp</w:t>
        </w:r>
      </w:hyperlink>
      <w:r>
        <w:rPr>
          <w:rFonts w:ascii="Britannic Bold" w:hAnsi="Britannic Bold"/>
          <w:sz w:val="72"/>
          <w:szCs w:val="72"/>
        </w:rPr>
        <w:t xml:space="preserve">. </w:t>
      </w:r>
    </w:p>
    <w:p w:rsidR="005454D0" w:rsidRDefault="005454D0" w:rsidP="005454D0">
      <w:pPr>
        <w:pStyle w:val="ListParagraph"/>
        <w:numPr>
          <w:ilvl w:val="0"/>
          <w:numId w:val="7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Complete the chart and answer the questions for this topic. </w:t>
      </w:r>
    </w:p>
    <w:p w:rsidR="005454D0" w:rsidRPr="005454D0" w:rsidRDefault="005454D0" w:rsidP="005454D0">
      <w:pPr>
        <w:rPr>
          <w:rFonts w:ascii="Britannic Bold" w:hAnsi="Britannic Bold"/>
          <w:sz w:val="72"/>
          <w:szCs w:val="72"/>
        </w:rPr>
      </w:pPr>
    </w:p>
    <w:sectPr w:rsidR="005454D0" w:rsidRPr="005454D0" w:rsidSect="00610B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6B5"/>
    <w:multiLevelType w:val="hybridMultilevel"/>
    <w:tmpl w:val="7B9EE324"/>
    <w:lvl w:ilvl="0" w:tplc="706C7E7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6574"/>
    <w:multiLevelType w:val="hybridMultilevel"/>
    <w:tmpl w:val="215C191E"/>
    <w:lvl w:ilvl="0" w:tplc="6A641EB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457D4"/>
    <w:multiLevelType w:val="hybridMultilevel"/>
    <w:tmpl w:val="407C57A4"/>
    <w:lvl w:ilvl="0" w:tplc="BA90A94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1584C"/>
    <w:multiLevelType w:val="hybridMultilevel"/>
    <w:tmpl w:val="D31EBDDC"/>
    <w:lvl w:ilvl="0" w:tplc="E0D00B5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D4E99"/>
    <w:multiLevelType w:val="hybridMultilevel"/>
    <w:tmpl w:val="50F4FDE6"/>
    <w:lvl w:ilvl="0" w:tplc="153C251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F147D"/>
    <w:multiLevelType w:val="hybridMultilevel"/>
    <w:tmpl w:val="2618B384"/>
    <w:lvl w:ilvl="0" w:tplc="8D3CC5C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761F"/>
    <w:multiLevelType w:val="hybridMultilevel"/>
    <w:tmpl w:val="B1DE215E"/>
    <w:lvl w:ilvl="0" w:tplc="EC94AD1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AE"/>
    <w:rsid w:val="00230B8A"/>
    <w:rsid w:val="005454D0"/>
    <w:rsid w:val="00581266"/>
    <w:rsid w:val="00610BAE"/>
    <w:rsid w:val="00E57F63"/>
    <w:rsid w:val="00E94224"/>
    <w:rsid w:val="00F4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AC1AF-5710-4E9F-B0E7-7BC37799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B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ofthebrave.info/sugar-act.htm" TargetMode="External"/><Relationship Id="rId13" Type="http://schemas.openxmlformats.org/officeDocument/2006/relationships/hyperlink" Target="http://www.history.com/topics/american-revolution/townshend-acts" TargetMode="External"/><Relationship Id="rId18" Type="http://schemas.openxmlformats.org/officeDocument/2006/relationships/hyperlink" Target="http://www.ushistory.org/us/9g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discoveryeducation.com/player/view/assetGuid/cbd462cc-a2ad-4a1d-8aad-d13bfb921941" TargetMode="External"/><Relationship Id="rId12" Type="http://schemas.openxmlformats.org/officeDocument/2006/relationships/hyperlink" Target="http://www.ushistory.org/declaration/related/stampact.html" TargetMode="External"/><Relationship Id="rId17" Type="http://schemas.openxmlformats.org/officeDocument/2006/relationships/hyperlink" Target="https://app.discoveryeducation.com/player/view/assetGuid/2de97225-95bc-4eff-88d0-5f1a69e026c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mp-act-history.com/tea-act/1773-tea-ac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shistory.org/us/9a.asp" TargetMode="External"/><Relationship Id="rId11" Type="http://schemas.openxmlformats.org/officeDocument/2006/relationships/hyperlink" Target="https://app.discoveryeducation.com/player/view/assetGuid/d93a88f4-df98-4d1d-b0ef-e27eafe68dad" TargetMode="External"/><Relationship Id="rId5" Type="http://schemas.openxmlformats.org/officeDocument/2006/relationships/hyperlink" Target="http://www.history.com/topics/native-american-history/1763-proclamation-of" TargetMode="External"/><Relationship Id="rId15" Type="http://schemas.openxmlformats.org/officeDocument/2006/relationships/hyperlink" Target="https://app.discoveryeducation.com/player/view/assetGuid/ad3820a1-99bc-4343-a980-9e169484b4c9" TargetMode="External"/><Relationship Id="rId10" Type="http://schemas.openxmlformats.org/officeDocument/2006/relationships/hyperlink" Target="https://www.bostonteapartyship.com/the-quartering-ac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discoveryeducation.com/player/view/assetGuid/455f817c-c87b-478c-86c3-2a2f79553896" TargetMode="External"/><Relationship Id="rId14" Type="http://schemas.openxmlformats.org/officeDocument/2006/relationships/hyperlink" Target="http://www.ushistory.org/us/9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Redding</dc:creator>
  <cp:keywords/>
  <dc:description/>
  <cp:lastModifiedBy>Lauren Redding</cp:lastModifiedBy>
  <cp:revision>2</cp:revision>
  <cp:lastPrinted>2017-10-12T15:53:00Z</cp:lastPrinted>
  <dcterms:created xsi:type="dcterms:W3CDTF">2017-10-12T14:54:00Z</dcterms:created>
  <dcterms:modified xsi:type="dcterms:W3CDTF">2017-10-16T14:37:00Z</dcterms:modified>
</cp:coreProperties>
</file>